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84825" w14:textId="77777777" w:rsidR="00FF0D9B" w:rsidRDefault="00FF0D9B" w:rsidP="00FF0D9B">
      <w:pPr>
        <w:ind w:left="720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Shailendra Education Society’s Art’s Commerce &amp; Science College </w:t>
      </w:r>
    </w:p>
    <w:p w14:paraId="2974796D" w14:textId="5CDE02D2" w:rsidR="00FF0D9B" w:rsidRPr="00791A5D" w:rsidRDefault="00FF0D9B" w:rsidP="00FF0D9B">
      <w:pPr>
        <w:ind w:left="720" w:hanging="360"/>
        <w:jc w:val="center"/>
        <w:rPr>
          <w:sz w:val="28"/>
          <w:szCs w:val="28"/>
        </w:rPr>
      </w:pPr>
      <w:r w:rsidRPr="00791A5D">
        <w:rPr>
          <w:sz w:val="28"/>
          <w:szCs w:val="28"/>
        </w:rPr>
        <w:t>REPORT OF WOMEN DEVELOPMENT CELL -202</w:t>
      </w:r>
      <w:r w:rsidR="00F131C0">
        <w:rPr>
          <w:sz w:val="28"/>
          <w:szCs w:val="28"/>
        </w:rPr>
        <w:t>1</w:t>
      </w:r>
      <w:r w:rsidRPr="00791A5D">
        <w:rPr>
          <w:sz w:val="28"/>
          <w:szCs w:val="28"/>
        </w:rPr>
        <w:t>-2</w:t>
      </w:r>
      <w:r w:rsidR="00F131C0">
        <w:rPr>
          <w:sz w:val="28"/>
          <w:szCs w:val="28"/>
        </w:rPr>
        <w:t>2</w:t>
      </w:r>
    </w:p>
    <w:p w14:paraId="74631719" w14:textId="77777777" w:rsidR="00FF0D9B" w:rsidRPr="00791A5D" w:rsidRDefault="00FF0D9B" w:rsidP="00FF0D9B">
      <w:pPr>
        <w:pStyle w:val="ListParagraph"/>
      </w:pPr>
      <w:bookmarkStart w:id="0" w:name="_GoBack"/>
      <w:bookmarkEnd w:id="0"/>
    </w:p>
    <w:p w14:paraId="58E949E3" w14:textId="18D3FE43" w:rsidR="00DB4319" w:rsidRPr="00BB7CD6" w:rsidRDefault="00B9233F" w:rsidP="00BB7CD6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To create a </w:t>
      </w:r>
      <w:r w:rsidRPr="00BB7C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</w:t>
      </w:r>
      <w:r w:rsidR="00DB4319" w:rsidRPr="00BB7CD6">
        <w:rPr>
          <w:rFonts w:ascii="Times New Roman" w:hAnsi="Times New Roman" w:cs="Times New Roman"/>
          <w:sz w:val="24"/>
          <w:szCs w:val="24"/>
        </w:rPr>
        <w:t xml:space="preserve"> policy of gender balance, the college provides various facilities and special attentions to girl student’s need under the Women Development Cell.</w:t>
      </w:r>
      <w:r w:rsidR="00FE7438" w:rsidRPr="00BB7CD6">
        <w:rPr>
          <w:rFonts w:ascii="Times New Roman" w:hAnsi="Times New Roman" w:cs="Times New Roman"/>
          <w:sz w:val="24"/>
          <w:szCs w:val="24"/>
        </w:rPr>
        <w:t xml:space="preserve"> The WDC conducted </w:t>
      </w:r>
      <w:r w:rsidR="00BB7CD6" w:rsidRPr="00BB7CD6">
        <w:rPr>
          <w:rFonts w:ascii="Times New Roman" w:hAnsi="Times New Roman" w:cs="Times New Roman"/>
          <w:sz w:val="24"/>
          <w:szCs w:val="24"/>
        </w:rPr>
        <w:t>following activities during</w:t>
      </w:r>
      <w:r w:rsidR="00FE7438" w:rsidRPr="00BB7CD6">
        <w:rPr>
          <w:rFonts w:ascii="Times New Roman" w:hAnsi="Times New Roman" w:cs="Times New Roman"/>
          <w:sz w:val="24"/>
          <w:szCs w:val="24"/>
        </w:rPr>
        <w:t xml:space="preserve"> the year 2021-</w:t>
      </w:r>
      <w:r w:rsidR="00BB7CD6" w:rsidRPr="00BB7CD6">
        <w:rPr>
          <w:rFonts w:ascii="Times New Roman" w:hAnsi="Times New Roman" w:cs="Times New Roman"/>
          <w:sz w:val="24"/>
          <w:szCs w:val="24"/>
        </w:rPr>
        <w:t>22:</w:t>
      </w:r>
    </w:p>
    <w:p w14:paraId="58765946" w14:textId="529D4D25" w:rsidR="00FE7438" w:rsidRDefault="00FE7438" w:rsidP="0050273E">
      <w:pPr>
        <w:pStyle w:val="NormalWeb"/>
        <w:shd w:val="clear" w:color="auto" w:fill="FFFFFF"/>
        <w:spacing w:before="0" w:beforeAutospacing="0" w:line="360" w:lineRule="auto"/>
        <w:jc w:val="both"/>
      </w:pPr>
      <w:r>
        <w:t>A workshop on Home Fire Safety &amp; LPG safety in collaboration with FSAI ( Fire &amp; Security Association of India )  was conducted on Tuesday 21</w:t>
      </w:r>
      <w:r w:rsidRPr="00677E41">
        <w:rPr>
          <w:vertAlign w:val="superscript"/>
        </w:rPr>
        <w:t>st</w:t>
      </w:r>
      <w:r>
        <w:t xml:space="preserve"> December, 2021 at 9.30 am to 11.30 am  in the </w:t>
      </w:r>
      <w:proofErr w:type="spellStart"/>
      <w:r>
        <w:t>A.V.Room</w:t>
      </w:r>
      <w:proofErr w:type="spellEnd"/>
      <w:r>
        <w:t xml:space="preserve"> and college ground . The workshop was to teach students how to live safe and inculcate a proactive mind set towards safety and security during home fire or using LPG. The workshop was </w:t>
      </w:r>
      <w:proofErr w:type="gramStart"/>
      <w:r>
        <w:t>conducted  by</w:t>
      </w:r>
      <w:proofErr w:type="gramEnd"/>
      <w:r>
        <w:t xml:space="preserve"> Mr. Rajesh </w:t>
      </w:r>
      <w:proofErr w:type="spellStart"/>
      <w:r>
        <w:t>Shirke</w:t>
      </w:r>
      <w:proofErr w:type="spellEnd"/>
      <w:r>
        <w:t xml:space="preserve"> an Ex Indian Navy Officer &amp; a certified Safety Professional with specialisation in Fire Auditing &amp; Safety Training. He is also the chairman of FSAI school for training program.  </w:t>
      </w:r>
      <w:proofErr w:type="spellStart"/>
      <w:r w:rsidRPr="00BC581F">
        <w:t>Ms.Kinneri</w:t>
      </w:r>
      <w:proofErr w:type="spellEnd"/>
      <w:r w:rsidRPr="00BC581F">
        <w:t xml:space="preserve"> </w:t>
      </w:r>
      <w:proofErr w:type="spellStart"/>
      <w:r w:rsidRPr="00BC581F">
        <w:t>Menon</w:t>
      </w:r>
      <w:proofErr w:type="spellEnd"/>
      <w:r w:rsidRPr="00BC581F">
        <w:t>, Chief Executive Office -</w:t>
      </w:r>
      <w:proofErr w:type="spellStart"/>
      <w:r w:rsidRPr="00BC581F">
        <w:t>Feuramnn</w:t>
      </w:r>
      <w:proofErr w:type="spellEnd"/>
      <w:r>
        <w:t xml:space="preserve"> was also present and spoke on how women can also join the professional </w:t>
      </w:r>
      <w:proofErr w:type="gramStart"/>
      <w:r>
        <w:t>of</w:t>
      </w:r>
      <w:proofErr w:type="gramEnd"/>
      <w:r>
        <w:t xml:space="preserve"> Fire safety and security. Total 84 </w:t>
      </w:r>
      <w:r w:rsidR="0050273E">
        <w:t>students and</w:t>
      </w:r>
      <w:r>
        <w:t xml:space="preserve"> staff members were present and benefitted with the training.</w:t>
      </w:r>
    </w:p>
    <w:p w14:paraId="0B4D47E6" w14:textId="72F24BB9" w:rsidR="00FE7438" w:rsidRDefault="00FE7438" w:rsidP="0050273E">
      <w:pPr>
        <w:pStyle w:val="NormalWeb"/>
        <w:shd w:val="clear" w:color="auto" w:fill="FFFFFF"/>
        <w:spacing w:before="0" w:beforeAutospacing="0" w:line="360" w:lineRule="auto"/>
        <w:jc w:val="both"/>
      </w:pPr>
      <w:r>
        <w:t xml:space="preserve">An online poster making </w:t>
      </w:r>
      <w:r w:rsidR="0050273E">
        <w:t xml:space="preserve">competition was conducted </w:t>
      </w:r>
      <w:r>
        <w:t xml:space="preserve">on the topic of Gender </w:t>
      </w:r>
      <w:r w:rsidR="0050273E">
        <w:t>Equality on</w:t>
      </w:r>
      <w:r>
        <w:t xml:space="preserve"> Friday 7</w:t>
      </w:r>
      <w:r w:rsidRPr="008E6F1C">
        <w:rPr>
          <w:vertAlign w:val="superscript"/>
        </w:rPr>
        <w:t>th</w:t>
      </w:r>
      <w:r>
        <w:t xml:space="preserve"> </w:t>
      </w:r>
      <w:r w:rsidR="0050273E">
        <w:t>January,</w:t>
      </w:r>
      <w:r>
        <w:t xml:space="preserve"> 2022 at 10 am to 11.00 </w:t>
      </w:r>
      <w:r w:rsidR="0050273E">
        <w:t>am on</w:t>
      </w:r>
      <w:r>
        <w:t xml:space="preserve"> Zoom Platform.  Total </w:t>
      </w:r>
      <w:r w:rsidR="0050273E">
        <w:t>15 students</w:t>
      </w:r>
      <w:r>
        <w:t xml:space="preserve">   had participated and created poster online on virtual </w:t>
      </w:r>
      <w:r w:rsidR="0050273E">
        <w:t>platform.</w:t>
      </w:r>
      <w:r>
        <w:t xml:space="preserve"> Later </w:t>
      </w:r>
      <w:r w:rsidR="0050273E">
        <w:t>on,</w:t>
      </w:r>
      <w:r>
        <w:t xml:space="preserve"> posters were sent through email id. The competition was judged by </w:t>
      </w:r>
      <w:r w:rsidR="00B47749">
        <w:t>Dr. Shraddha</w:t>
      </w:r>
      <w:r>
        <w:t xml:space="preserve"> </w:t>
      </w:r>
      <w:r w:rsidR="00E826DB">
        <w:t>Shukla and</w:t>
      </w:r>
      <w:r>
        <w:t xml:space="preserve"> </w:t>
      </w:r>
      <w:r w:rsidR="00E826DB">
        <w:t>w</w:t>
      </w:r>
      <w:r>
        <w:t>inners were</w:t>
      </w:r>
      <w:r w:rsidR="00E826DB">
        <w:t>:</w:t>
      </w:r>
    </w:p>
    <w:p w14:paraId="2ECBEB8B" w14:textId="5CE55331" w:rsidR="00FE7438" w:rsidRDefault="00FE7438" w:rsidP="0050273E">
      <w:pPr>
        <w:pStyle w:val="NormalWeb"/>
        <w:shd w:val="clear" w:color="auto" w:fill="FFFFFF"/>
        <w:spacing w:before="0" w:beforeAutospacing="0" w:after="0" w:afterAutospacing="0"/>
        <w:jc w:val="both"/>
      </w:pPr>
      <w:r>
        <w:t>1</w:t>
      </w:r>
      <w:r w:rsidRPr="008E6F1C">
        <w:rPr>
          <w:vertAlign w:val="superscript"/>
        </w:rPr>
        <w:t>st</w:t>
      </w:r>
      <w:r>
        <w:t xml:space="preserve"> Prize – Ms. Tama</w:t>
      </w:r>
      <w:r w:rsidR="0050273E">
        <w:t>n</w:t>
      </w:r>
      <w:r>
        <w:t xml:space="preserve">na Singh </w:t>
      </w:r>
      <w:r w:rsidR="0050273E">
        <w:t>( FYBAF)</w:t>
      </w:r>
    </w:p>
    <w:p w14:paraId="6017F4AF" w14:textId="7FF30410" w:rsidR="00FE7438" w:rsidRDefault="00FE7438" w:rsidP="0050273E">
      <w:pPr>
        <w:pStyle w:val="NormalWeb"/>
        <w:shd w:val="clear" w:color="auto" w:fill="FFFFFF"/>
        <w:spacing w:before="0" w:beforeAutospacing="0" w:after="0" w:afterAutospacing="0"/>
        <w:jc w:val="both"/>
      </w:pPr>
      <w:r>
        <w:t>2</w:t>
      </w:r>
      <w:r w:rsidRPr="008E6F1C">
        <w:rPr>
          <w:vertAlign w:val="superscript"/>
        </w:rPr>
        <w:t>nd</w:t>
      </w:r>
      <w:r>
        <w:t xml:space="preserve"> Prize – Ms. Nidhi Lad </w:t>
      </w:r>
      <w:r w:rsidR="0050273E">
        <w:t>(FYBMS)</w:t>
      </w:r>
    </w:p>
    <w:p w14:paraId="1212B877" w14:textId="64167196" w:rsidR="00FE7438" w:rsidRDefault="00FE7438" w:rsidP="0050273E">
      <w:pPr>
        <w:pStyle w:val="NormalWeb"/>
        <w:shd w:val="clear" w:color="auto" w:fill="FFFFFF"/>
        <w:spacing w:before="0" w:beforeAutospacing="0" w:after="0" w:afterAutospacing="0"/>
        <w:jc w:val="both"/>
      </w:pPr>
      <w:r>
        <w:t>3</w:t>
      </w:r>
      <w:r w:rsidRPr="008E6F1C">
        <w:rPr>
          <w:vertAlign w:val="superscript"/>
        </w:rPr>
        <w:t>rd</w:t>
      </w:r>
      <w:r>
        <w:t xml:space="preserve"> Prize – Ms. </w:t>
      </w:r>
      <w:r w:rsidR="00E826DB">
        <w:t>Divya Ludbe</w:t>
      </w:r>
      <w:r w:rsidR="0050273E">
        <w:t xml:space="preserve"> (SYBMS)</w:t>
      </w:r>
    </w:p>
    <w:p w14:paraId="0D7C634E" w14:textId="77777777" w:rsidR="00FE7438" w:rsidRDefault="00FE7438" w:rsidP="0050273E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DD4ADB3" w14:textId="1ECE19F1" w:rsidR="00FF0D9B" w:rsidRDefault="00FF0D9B" w:rsidP="0050273E">
      <w:pPr>
        <w:pStyle w:val="ListParagraph"/>
        <w:spacing w:after="0" w:line="240" w:lineRule="auto"/>
        <w:jc w:val="both"/>
      </w:pPr>
    </w:p>
    <w:p w14:paraId="33185E75" w14:textId="77777777" w:rsidR="00FF0D9B" w:rsidRDefault="00FF0D9B" w:rsidP="0050273E">
      <w:pPr>
        <w:pStyle w:val="ListParagraph"/>
        <w:spacing w:after="0" w:line="240" w:lineRule="auto"/>
        <w:jc w:val="both"/>
      </w:pPr>
    </w:p>
    <w:p w14:paraId="48EC6B58" w14:textId="63C5F6CF" w:rsidR="00FF0D9B" w:rsidRDefault="00FF0D9B" w:rsidP="005027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Asst. Prof. Ms.Vibhuti Borse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Dr. Bhavana Trivedi</w:t>
      </w:r>
    </w:p>
    <w:p w14:paraId="30DEFBB1" w14:textId="77777777" w:rsidR="00FF0D9B" w:rsidRDefault="00FF0D9B" w:rsidP="005027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6A7E47" w14:textId="1EA03761" w:rsidR="00FF0D9B" w:rsidRDefault="00FF0D9B" w:rsidP="005027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Asst. Prof. Ms. Bhagyashree Yadav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Professor In-Charge</w:t>
      </w:r>
    </w:p>
    <w:p w14:paraId="117B66DA" w14:textId="77777777" w:rsidR="00FF0D9B" w:rsidRDefault="00FF0D9B" w:rsidP="005027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62572D1" w14:textId="3C9A4F3F" w:rsidR="00FF0D9B" w:rsidRDefault="00FF0D9B" w:rsidP="005027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Members</w:t>
      </w:r>
    </w:p>
    <w:p w14:paraId="25B2898E" w14:textId="77777777" w:rsidR="00FF0D9B" w:rsidRDefault="00FF0D9B" w:rsidP="00502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3C6F4" w14:textId="06DEFAE2" w:rsidR="00FF0D9B" w:rsidRDefault="00FF0D9B" w:rsidP="0050273E">
      <w:pPr>
        <w:jc w:val="both"/>
        <w:rPr>
          <w:sz w:val="24"/>
          <w:szCs w:val="24"/>
        </w:rPr>
      </w:pPr>
    </w:p>
    <w:p w14:paraId="3188C514" w14:textId="77777777" w:rsidR="001E749E" w:rsidRDefault="00F131C0" w:rsidP="0050273E">
      <w:pPr>
        <w:jc w:val="both"/>
      </w:pPr>
    </w:p>
    <w:sectPr w:rsidR="001E7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71F7B"/>
    <w:multiLevelType w:val="hybridMultilevel"/>
    <w:tmpl w:val="F04C461C"/>
    <w:lvl w:ilvl="0" w:tplc="0470BA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2222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9B"/>
    <w:rsid w:val="002476D0"/>
    <w:rsid w:val="0050273E"/>
    <w:rsid w:val="00AE3196"/>
    <w:rsid w:val="00B47749"/>
    <w:rsid w:val="00B9233F"/>
    <w:rsid w:val="00BB7CD6"/>
    <w:rsid w:val="00DB4319"/>
    <w:rsid w:val="00E826DB"/>
    <w:rsid w:val="00F131C0"/>
    <w:rsid w:val="00FE7438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E9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D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D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Bhavana Trivedi</dc:creator>
  <cp:keywords/>
  <dc:description/>
  <cp:lastModifiedBy>Saffroom-02</cp:lastModifiedBy>
  <cp:revision>4</cp:revision>
  <dcterms:created xsi:type="dcterms:W3CDTF">2022-01-26T08:17:00Z</dcterms:created>
  <dcterms:modified xsi:type="dcterms:W3CDTF">2022-10-07T02:08:00Z</dcterms:modified>
</cp:coreProperties>
</file>